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3357C" w14:textId="1687378B" w:rsidR="00DD2624" w:rsidRPr="0065536E" w:rsidRDefault="00DD2624" w:rsidP="00DD2624">
      <w:pPr>
        <w:spacing w:before="100" w:beforeAutospacing="1" w:after="100" w:afterAutospacing="1" w:line="240" w:lineRule="auto"/>
        <w:jc w:val="center"/>
        <w:outlineLvl w:val="0"/>
        <w:rPr>
          <w:rFonts w:ascii="Tahoma" w:eastAsia="Times New Roman" w:hAnsi="Tahoma" w:cs="Tahoma"/>
          <w:b/>
          <w:bCs/>
          <w:kern w:val="36"/>
          <w:sz w:val="24"/>
          <w:szCs w:val="24"/>
          <w:lang w:val="en-GB" w:eastAsia="sr-Latn-RS"/>
        </w:rPr>
      </w:pPr>
      <w:r w:rsidRPr="0065536E">
        <w:rPr>
          <w:rFonts w:ascii="Tahoma" w:eastAsia="Times New Roman" w:hAnsi="Tahoma" w:cs="Tahoma"/>
          <w:b/>
          <w:bCs/>
          <w:kern w:val="36"/>
          <w:sz w:val="24"/>
          <w:szCs w:val="24"/>
          <w:lang w:val="en-GB" w:eastAsia="sr-Latn-RS"/>
        </w:rPr>
        <w:t>Declaration on Honour on Exclusion and Selection Criteria</w:t>
      </w:r>
    </w:p>
    <w:p w14:paraId="1F0C0DE9" w14:textId="77777777" w:rsidR="00B87840" w:rsidRPr="0065536E" w:rsidRDefault="00B87840" w:rsidP="00B87840">
      <w:pPr>
        <w:pStyle w:val="Header"/>
        <w:spacing w:before="60" w:after="60"/>
        <w:jc w:val="center"/>
        <w:rPr>
          <w:rFonts w:ascii="Tahoma" w:hAnsi="Tahoma" w:cs="Tahoma"/>
          <w:i/>
        </w:rPr>
      </w:pPr>
    </w:p>
    <w:p w14:paraId="61B14260" w14:textId="2092383D" w:rsidR="00B87840" w:rsidRPr="0065536E" w:rsidRDefault="00B87840" w:rsidP="00B87840">
      <w:pPr>
        <w:pStyle w:val="Header"/>
        <w:spacing w:before="60" w:after="60"/>
        <w:jc w:val="center"/>
        <w:rPr>
          <w:rFonts w:ascii="Tahoma" w:hAnsi="Tahoma" w:cs="Tahoma"/>
          <w:b/>
          <w:bCs/>
          <w:i/>
        </w:rPr>
      </w:pPr>
      <w:r w:rsidRPr="0065536E">
        <w:rPr>
          <w:rFonts w:ascii="Tahoma" w:hAnsi="Tahoma" w:cs="Tahoma"/>
          <w:i/>
        </w:rPr>
        <w:t xml:space="preserve">Publication ref: </w:t>
      </w:r>
      <w:r w:rsidRPr="0065536E">
        <w:rPr>
          <w:rFonts w:ascii="Tahoma" w:hAnsi="Tahoma" w:cs="Tahoma"/>
          <w:b/>
          <w:bCs/>
          <w:iCs/>
        </w:rPr>
        <w:t>IPA III-ENEST/2025/184378-3/31-PP1-TD0</w:t>
      </w:r>
      <w:r w:rsidR="00D02D74" w:rsidRPr="0065536E">
        <w:rPr>
          <w:rFonts w:ascii="Tahoma" w:hAnsi="Tahoma" w:cs="Tahoma"/>
          <w:b/>
          <w:bCs/>
          <w:iCs/>
        </w:rPr>
        <w:t>3</w:t>
      </w:r>
    </w:p>
    <w:p w14:paraId="684C3F2E" w14:textId="6BAC40DC" w:rsidR="00B87840" w:rsidRPr="0065536E" w:rsidRDefault="00B87840" w:rsidP="00B87840">
      <w:pPr>
        <w:spacing w:before="60" w:after="60"/>
        <w:ind w:right="57"/>
        <w:jc w:val="center"/>
        <w:rPr>
          <w:rFonts w:ascii="Tahoma" w:hAnsi="Tahoma" w:cs="Tahoma"/>
          <w:b/>
          <w:lang w:val="en-GB"/>
        </w:rPr>
      </w:pPr>
      <w:r w:rsidRPr="0065536E">
        <w:rPr>
          <w:rFonts w:ascii="Tahoma" w:hAnsi="Tahoma" w:cs="Tahoma"/>
          <w:i/>
          <w:iCs/>
          <w:lang w:val="en-GB"/>
        </w:rPr>
        <w:t>Application for</w:t>
      </w:r>
      <w:r w:rsidRPr="0065536E">
        <w:rPr>
          <w:rFonts w:ascii="Tahoma" w:hAnsi="Tahoma" w:cs="Tahoma"/>
          <w:i/>
          <w:iCs/>
          <w:caps/>
          <w:lang w:val="en-GB"/>
        </w:rPr>
        <w:t>:</w:t>
      </w:r>
      <w:r w:rsidRPr="0065536E">
        <w:rPr>
          <w:rFonts w:ascii="Tahoma" w:hAnsi="Tahoma" w:cs="Tahoma"/>
          <w:caps/>
          <w:lang w:val="en-GB"/>
        </w:rPr>
        <w:t xml:space="preserve"> </w:t>
      </w:r>
      <w:r w:rsidR="00D02D74" w:rsidRPr="0065536E">
        <w:rPr>
          <w:rFonts w:ascii="Tahoma" w:hAnsi="Tahoma" w:cs="Tahoma"/>
          <w:b/>
          <w:lang w:val="en-GB"/>
        </w:rPr>
        <w:t xml:space="preserve">Engagement of trainers for </w:t>
      </w:r>
      <w:r w:rsidR="0065536E" w:rsidRPr="0065536E">
        <w:rPr>
          <w:rFonts w:ascii="Tahoma" w:hAnsi="Tahoma" w:cs="Tahoma"/>
          <w:b/>
          <w:bCs/>
          <w:lang w:val="en-GB"/>
        </w:rPr>
        <w:t>Let’s move communities</w:t>
      </w:r>
      <w:r w:rsidR="00D02D74" w:rsidRPr="0065536E">
        <w:rPr>
          <w:rFonts w:ascii="Tahoma" w:hAnsi="Tahoma" w:cs="Tahoma"/>
          <w:b/>
          <w:lang w:val="en-GB"/>
        </w:rPr>
        <w:t xml:space="preserve"> training</w:t>
      </w:r>
      <w:r w:rsidR="005052C8">
        <w:rPr>
          <w:rFonts w:ascii="Tahoma" w:hAnsi="Tahoma" w:cs="Tahoma"/>
          <w:b/>
          <w:lang w:val="en-GB"/>
        </w:rPr>
        <w:t>s</w:t>
      </w:r>
    </w:p>
    <w:p w14:paraId="5020AD8A" w14:textId="77777777" w:rsidR="00B87840" w:rsidRPr="0065536E" w:rsidRDefault="00B87840" w:rsidP="00B87840">
      <w:pPr>
        <w:spacing w:before="60" w:after="60"/>
        <w:ind w:right="9"/>
        <w:jc w:val="center"/>
        <w:rPr>
          <w:rFonts w:ascii="Tahoma" w:hAnsi="Tahoma" w:cs="Tahoma"/>
          <w:b/>
          <w:bCs/>
          <w:lang w:val="en-GB"/>
        </w:rPr>
      </w:pPr>
      <w:r w:rsidRPr="0065536E">
        <w:rPr>
          <w:rFonts w:ascii="Tahoma" w:hAnsi="Tahoma" w:cs="Tahoma"/>
          <w:i/>
          <w:iCs/>
          <w:lang w:val="en-GB"/>
        </w:rPr>
        <w:t>Within project:</w:t>
      </w:r>
      <w:r w:rsidRPr="0065536E">
        <w:rPr>
          <w:rFonts w:ascii="Tahoma" w:hAnsi="Tahoma" w:cs="Tahoma"/>
          <w:lang w:val="en-GB"/>
        </w:rPr>
        <w:t xml:space="preserve"> </w:t>
      </w:r>
      <w:r w:rsidRPr="0065536E">
        <w:rPr>
          <w:rFonts w:ascii="Tahoma" w:hAnsi="Tahoma" w:cs="Tahoma"/>
          <w:b/>
          <w:bCs/>
          <w:lang w:val="en-GB"/>
        </w:rPr>
        <w:t>Act &amp; Impact: Local Action for Civic Initiatives</w:t>
      </w:r>
    </w:p>
    <w:p w14:paraId="0AE88D73" w14:textId="77777777" w:rsidR="00B87840" w:rsidRPr="0065536E" w:rsidRDefault="00B87840" w:rsidP="00B87840">
      <w:pPr>
        <w:spacing w:before="60" w:after="60"/>
        <w:ind w:right="9"/>
        <w:jc w:val="center"/>
        <w:rPr>
          <w:rFonts w:ascii="Tahoma" w:hAnsi="Tahoma" w:cs="Tahoma"/>
          <w:b/>
          <w:lang w:val="en-GB"/>
        </w:rPr>
      </w:pPr>
    </w:p>
    <w:p w14:paraId="3C5EEE09" w14:textId="2C7E6C40" w:rsidR="00DD2624" w:rsidRPr="0065536E" w:rsidRDefault="00DD2624" w:rsidP="00B87840">
      <w:pPr>
        <w:spacing w:before="240" w:after="240" w:line="240" w:lineRule="auto"/>
        <w:jc w:val="both"/>
        <w:outlineLvl w:val="1"/>
        <w:rPr>
          <w:rFonts w:ascii="Tahoma" w:eastAsia="Times New Roman" w:hAnsi="Tahoma" w:cs="Tahoma"/>
          <w:b/>
          <w:bCs/>
          <w:lang w:val="en-GB" w:eastAsia="sr-Latn-RS"/>
        </w:rPr>
      </w:pPr>
      <w:r w:rsidRPr="0065536E">
        <w:rPr>
          <w:rFonts w:ascii="Tahoma" w:eastAsia="Times New Roman" w:hAnsi="Tahoma" w:cs="Tahoma"/>
          <w:b/>
          <w:bCs/>
          <w:lang w:val="en-GB" w:eastAsia="sr-Latn-RS"/>
        </w:rPr>
        <w:t>General Declaration</w:t>
      </w:r>
    </w:p>
    <w:p w14:paraId="20DE94E1" w14:textId="77777777" w:rsidR="00DD2624" w:rsidRPr="0065536E" w:rsidRDefault="00DD2624" w:rsidP="00B87840">
      <w:pPr>
        <w:spacing w:before="120" w:after="120" w:line="240" w:lineRule="auto"/>
        <w:jc w:val="both"/>
        <w:rPr>
          <w:rFonts w:ascii="Tahoma" w:eastAsia="Times New Roman" w:hAnsi="Tahoma" w:cs="Tahoma"/>
          <w:lang w:val="en-GB" w:eastAsia="sr-Latn-RS"/>
        </w:rPr>
      </w:pPr>
      <w:r w:rsidRPr="0065536E">
        <w:rPr>
          <w:rFonts w:ascii="Tahoma" w:eastAsia="Times New Roman" w:hAnsi="Tahoma" w:cs="Tahoma"/>
          <w:lang w:val="en-GB" w:eastAsia="sr-Latn-RS"/>
        </w:rPr>
        <w:t>I, the undersigned, representing the above-mentioned entity/person:</w:t>
      </w:r>
    </w:p>
    <w:p w14:paraId="16024BC4" w14:textId="77777777" w:rsidR="00DD2624" w:rsidRPr="0065536E" w:rsidRDefault="00DD2624" w:rsidP="00B8784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val="en-GB" w:eastAsia="sr-Latn-RS"/>
        </w:rPr>
      </w:pPr>
      <w:r w:rsidRPr="0065536E">
        <w:rPr>
          <w:rFonts w:ascii="Tahoma" w:eastAsia="Times New Roman" w:hAnsi="Tahoma" w:cs="Tahoma"/>
          <w:lang w:val="en-GB" w:eastAsia="sr-Latn-RS"/>
        </w:rPr>
        <w:t>Declare that the person is not in any situation of exclusion as defined in the EU tender documents, including:</w:t>
      </w:r>
    </w:p>
    <w:p w14:paraId="71215160" w14:textId="77777777" w:rsidR="00DD2624" w:rsidRPr="0065536E" w:rsidRDefault="00DD2624" w:rsidP="00B87840">
      <w:pPr>
        <w:numPr>
          <w:ilvl w:val="1"/>
          <w:numId w:val="3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val="en-GB" w:eastAsia="sr-Latn-RS"/>
        </w:rPr>
      </w:pPr>
      <w:r w:rsidRPr="0065536E">
        <w:rPr>
          <w:rFonts w:ascii="Tahoma" w:eastAsia="Times New Roman" w:hAnsi="Tahoma" w:cs="Tahoma"/>
          <w:lang w:val="en-GB" w:eastAsia="sr-Latn-RS"/>
        </w:rPr>
        <w:t>Bankruptcy, insolvency, or similar financial failure.</w:t>
      </w:r>
    </w:p>
    <w:p w14:paraId="263BD267" w14:textId="77777777" w:rsidR="00DD2624" w:rsidRPr="0065536E" w:rsidRDefault="00DD2624" w:rsidP="00B87840">
      <w:pPr>
        <w:numPr>
          <w:ilvl w:val="1"/>
          <w:numId w:val="3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val="en-GB" w:eastAsia="sr-Latn-RS"/>
        </w:rPr>
      </w:pPr>
      <w:r w:rsidRPr="0065536E">
        <w:rPr>
          <w:rFonts w:ascii="Tahoma" w:eastAsia="Times New Roman" w:hAnsi="Tahoma" w:cs="Tahoma"/>
          <w:lang w:val="en-GB" w:eastAsia="sr-Latn-RS"/>
        </w:rPr>
        <w:t>Non-payment of taxes or social security contributions.</w:t>
      </w:r>
    </w:p>
    <w:p w14:paraId="60037D14" w14:textId="77777777" w:rsidR="00DD2624" w:rsidRPr="0065536E" w:rsidRDefault="00DD2624" w:rsidP="00B87840">
      <w:pPr>
        <w:numPr>
          <w:ilvl w:val="1"/>
          <w:numId w:val="3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val="en-GB" w:eastAsia="sr-Latn-RS"/>
        </w:rPr>
      </w:pPr>
      <w:r w:rsidRPr="0065536E">
        <w:rPr>
          <w:rFonts w:ascii="Tahoma" w:eastAsia="Times New Roman" w:hAnsi="Tahoma" w:cs="Tahoma"/>
          <w:lang w:val="en-GB" w:eastAsia="sr-Latn-RS"/>
        </w:rPr>
        <w:t>Grave professional misconduct or wrongful conduct affecting credibility.</w:t>
      </w:r>
    </w:p>
    <w:p w14:paraId="00E242EF" w14:textId="77777777" w:rsidR="00DD2624" w:rsidRPr="0065536E" w:rsidRDefault="00DD2624" w:rsidP="00B87840">
      <w:pPr>
        <w:numPr>
          <w:ilvl w:val="1"/>
          <w:numId w:val="3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val="en-GB" w:eastAsia="sr-Latn-RS"/>
        </w:rPr>
      </w:pPr>
      <w:r w:rsidRPr="0065536E">
        <w:rPr>
          <w:rFonts w:ascii="Tahoma" w:eastAsia="Times New Roman" w:hAnsi="Tahoma" w:cs="Tahoma"/>
          <w:lang w:val="en-GB" w:eastAsia="sr-Latn-RS"/>
        </w:rPr>
        <w:t>Fraud, corruption, involvement in criminal organization, money laundering, terrorism, human trafficking, or other illegal activity.</w:t>
      </w:r>
    </w:p>
    <w:p w14:paraId="032E7610" w14:textId="77777777" w:rsidR="00DD2624" w:rsidRPr="0065536E" w:rsidRDefault="00DD2624" w:rsidP="00B87840">
      <w:pPr>
        <w:numPr>
          <w:ilvl w:val="1"/>
          <w:numId w:val="3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val="en-GB" w:eastAsia="sr-Latn-RS"/>
        </w:rPr>
      </w:pPr>
      <w:r w:rsidRPr="0065536E">
        <w:rPr>
          <w:rFonts w:ascii="Tahoma" w:eastAsia="Times New Roman" w:hAnsi="Tahoma" w:cs="Tahoma"/>
          <w:lang w:val="en-GB" w:eastAsia="sr-Latn-RS"/>
        </w:rPr>
        <w:t>Significant deficiencies in previous EU-financed contracts or irregularities.</w:t>
      </w:r>
    </w:p>
    <w:p w14:paraId="2873EFE0" w14:textId="77777777" w:rsidR="00DD2624" w:rsidRPr="0065536E" w:rsidRDefault="00DD2624" w:rsidP="00B87840">
      <w:pPr>
        <w:numPr>
          <w:ilvl w:val="1"/>
          <w:numId w:val="3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val="en-GB" w:eastAsia="sr-Latn-RS"/>
        </w:rPr>
      </w:pPr>
      <w:r w:rsidRPr="0065536E">
        <w:rPr>
          <w:rFonts w:ascii="Tahoma" w:eastAsia="Times New Roman" w:hAnsi="Tahoma" w:cs="Tahoma"/>
          <w:lang w:val="en-GB" w:eastAsia="sr-Latn-RS"/>
        </w:rPr>
        <w:t>Creation of entities to circumvent legal obligations.</w:t>
      </w:r>
    </w:p>
    <w:p w14:paraId="02C61BDC" w14:textId="77777777" w:rsidR="00DD2624" w:rsidRPr="0065536E" w:rsidRDefault="00DD2624" w:rsidP="00B8784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val="en-GB" w:eastAsia="sr-Latn-RS"/>
        </w:rPr>
      </w:pPr>
      <w:r w:rsidRPr="0065536E">
        <w:rPr>
          <w:rFonts w:ascii="Tahoma" w:eastAsia="Times New Roman" w:hAnsi="Tahoma" w:cs="Tahoma"/>
          <w:lang w:val="en-GB" w:eastAsia="sr-Latn-RS"/>
        </w:rPr>
        <w:t>Confirm that any natural or legal person with representation, decision-making, or control powers over the entity and beneficial owners is not in any of the exclusion situations listed above.</w:t>
      </w:r>
    </w:p>
    <w:p w14:paraId="43618F3D" w14:textId="77777777" w:rsidR="00DD2624" w:rsidRPr="0065536E" w:rsidRDefault="00DD2624" w:rsidP="00B8784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val="en-GB" w:eastAsia="sr-Latn-RS"/>
        </w:rPr>
      </w:pPr>
      <w:r w:rsidRPr="0065536E">
        <w:rPr>
          <w:rFonts w:ascii="Tahoma" w:eastAsia="Times New Roman" w:hAnsi="Tahoma" w:cs="Tahoma"/>
          <w:lang w:val="en-GB" w:eastAsia="sr-Latn-RS"/>
        </w:rPr>
        <w:t>If any exclusion situation existed but has been remedied, declare the remedial measures taken (technical, organizational, financial) to allow participation.</w:t>
      </w:r>
    </w:p>
    <w:p w14:paraId="395DE044" w14:textId="10C0F75F" w:rsidR="00DD2624" w:rsidRPr="0065536E" w:rsidRDefault="00DD2624" w:rsidP="00B87840">
      <w:pPr>
        <w:spacing w:before="240" w:after="240" w:line="240" w:lineRule="auto"/>
        <w:jc w:val="both"/>
        <w:rPr>
          <w:rFonts w:ascii="Tahoma" w:eastAsia="Times New Roman" w:hAnsi="Tahoma" w:cs="Tahoma"/>
          <w:lang w:val="en-GB" w:eastAsia="sr-Latn-RS"/>
        </w:rPr>
      </w:pPr>
      <w:r w:rsidRPr="0065536E">
        <w:rPr>
          <w:rFonts w:ascii="Tahoma" w:eastAsia="Times New Roman" w:hAnsi="Tahoma" w:cs="Tahoma"/>
          <w:b/>
          <w:bCs/>
          <w:lang w:val="en-GB" w:eastAsia="sr-Latn-RS"/>
        </w:rPr>
        <w:t>Selection Criteria</w:t>
      </w:r>
    </w:p>
    <w:p w14:paraId="61716DFD" w14:textId="77777777" w:rsidR="00DD2624" w:rsidRPr="0065536E" w:rsidRDefault="00DD2624" w:rsidP="00B87840">
      <w:pPr>
        <w:spacing w:before="120" w:after="120" w:line="240" w:lineRule="auto"/>
        <w:jc w:val="both"/>
        <w:rPr>
          <w:rFonts w:ascii="Tahoma" w:eastAsia="Times New Roman" w:hAnsi="Tahoma" w:cs="Tahoma"/>
          <w:lang w:val="en-GB" w:eastAsia="sr-Latn-RS"/>
        </w:rPr>
      </w:pPr>
      <w:r w:rsidRPr="0065536E">
        <w:rPr>
          <w:rFonts w:ascii="Tahoma" w:eastAsia="Times New Roman" w:hAnsi="Tahoma" w:cs="Tahoma"/>
          <w:lang w:val="en-GB" w:eastAsia="sr-Latn-RS"/>
        </w:rPr>
        <w:t>I declare that the above-mentioned entity/person:</w:t>
      </w:r>
    </w:p>
    <w:p w14:paraId="57956238" w14:textId="77777777" w:rsidR="00DD2624" w:rsidRPr="0065536E" w:rsidRDefault="00DD2624" w:rsidP="00B8784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val="en-GB" w:eastAsia="sr-Latn-RS"/>
        </w:rPr>
      </w:pPr>
      <w:r w:rsidRPr="0065536E">
        <w:rPr>
          <w:rFonts w:ascii="Tahoma" w:eastAsia="Times New Roman" w:hAnsi="Tahoma" w:cs="Tahoma"/>
          <w:lang w:val="en-GB" w:eastAsia="sr-Latn-RS"/>
        </w:rPr>
        <w:t>Has the legal, financial, technical, and professional capacity to perform the contract.</w:t>
      </w:r>
    </w:p>
    <w:p w14:paraId="18E5D9FC" w14:textId="77777777" w:rsidR="00DD2624" w:rsidRPr="0065536E" w:rsidRDefault="00DD2624" w:rsidP="00B8784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val="en-GB" w:eastAsia="sr-Latn-RS"/>
        </w:rPr>
      </w:pPr>
      <w:r w:rsidRPr="0065536E">
        <w:rPr>
          <w:rFonts w:ascii="Tahoma" w:eastAsia="Times New Roman" w:hAnsi="Tahoma" w:cs="Tahoma"/>
          <w:lang w:val="en-GB" w:eastAsia="sr-Latn-RS"/>
        </w:rPr>
        <w:t>Is not subject to conflicting interests affecting contract performance.</w:t>
      </w:r>
    </w:p>
    <w:p w14:paraId="5DE083B8" w14:textId="27B16AF1" w:rsidR="00DD2624" w:rsidRPr="0065536E" w:rsidRDefault="00DD2624" w:rsidP="00B8784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val="en-GB" w:eastAsia="sr-Latn-RS"/>
        </w:rPr>
      </w:pPr>
      <w:r w:rsidRPr="0065536E">
        <w:rPr>
          <w:rFonts w:ascii="Tahoma" w:eastAsia="Times New Roman" w:hAnsi="Tahoma" w:cs="Tahoma"/>
          <w:lang w:val="en-GB" w:eastAsia="sr-Latn-RS"/>
        </w:rPr>
        <w:t xml:space="preserve">If part of a consortium, the tenderer (including subcontractors or capacity-providing entities) collectively </w:t>
      </w:r>
      <w:r w:rsidR="00EC2A67" w:rsidRPr="0065536E">
        <w:rPr>
          <w:rFonts w:ascii="Tahoma" w:eastAsia="Times New Roman" w:hAnsi="Tahoma" w:cs="Tahoma"/>
          <w:lang w:val="en-GB" w:eastAsia="sr-Latn-RS"/>
        </w:rPr>
        <w:t>fulfils</w:t>
      </w:r>
      <w:r w:rsidRPr="0065536E">
        <w:rPr>
          <w:rFonts w:ascii="Tahoma" w:eastAsia="Times New Roman" w:hAnsi="Tahoma" w:cs="Tahoma"/>
          <w:lang w:val="en-GB" w:eastAsia="sr-Latn-RS"/>
        </w:rPr>
        <w:t xml:space="preserve"> all selection criteria as stated in the tender documents.</w:t>
      </w:r>
    </w:p>
    <w:p w14:paraId="1573B163" w14:textId="4B001989" w:rsidR="00DD2624" w:rsidRPr="0065536E" w:rsidRDefault="00DD2624" w:rsidP="00B87840">
      <w:pPr>
        <w:spacing w:before="120" w:after="120" w:line="240" w:lineRule="auto"/>
        <w:ind w:left="720"/>
        <w:jc w:val="both"/>
        <w:rPr>
          <w:rFonts w:ascii="Tahoma" w:eastAsia="Times New Roman" w:hAnsi="Tahoma" w:cs="Tahoma"/>
          <w:lang w:val="en-GB" w:eastAsia="sr-Latn-RS"/>
        </w:rPr>
      </w:pPr>
      <w:r w:rsidRPr="0065536E">
        <w:rPr>
          <w:rFonts w:ascii="Tahoma" w:eastAsia="Times New Roman" w:hAnsi="Tahoma" w:cs="Tahoma"/>
          <w:b/>
          <w:bCs/>
          <w:lang w:val="en-GB" w:eastAsia="sr-Latn-RS"/>
        </w:rPr>
        <w:t>Evidence</w:t>
      </w:r>
    </w:p>
    <w:p w14:paraId="1268E6EE" w14:textId="77777777" w:rsidR="00DD2624" w:rsidRPr="0065536E" w:rsidRDefault="00DD2624" w:rsidP="00B8784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val="en-GB" w:eastAsia="sr-Latn-RS"/>
        </w:rPr>
      </w:pPr>
      <w:r w:rsidRPr="0065536E">
        <w:rPr>
          <w:rFonts w:ascii="Tahoma" w:eastAsia="Times New Roman" w:hAnsi="Tahoma" w:cs="Tahoma"/>
          <w:lang w:val="en-GB" w:eastAsia="sr-Latn-RS"/>
        </w:rPr>
        <w:t>The person will provide supporting documents upon request (judicial records, certificates, statements) to confirm the above declarations.</w:t>
      </w:r>
    </w:p>
    <w:p w14:paraId="5D6FE245" w14:textId="77777777" w:rsidR="00DD2624" w:rsidRPr="0065536E" w:rsidRDefault="00DD2624" w:rsidP="00B8784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val="en-GB" w:eastAsia="sr-Latn-RS"/>
        </w:rPr>
      </w:pPr>
      <w:r w:rsidRPr="0065536E">
        <w:rPr>
          <w:rFonts w:ascii="Tahoma" w:eastAsia="Times New Roman" w:hAnsi="Tahoma" w:cs="Tahoma"/>
          <w:lang w:val="en-GB" w:eastAsia="sr-Latn-RS"/>
        </w:rPr>
        <w:t>Previously submitted documents to the same contracting authority may be reused if issued within one year and the situation has not changed.</w:t>
      </w:r>
    </w:p>
    <w:p w14:paraId="2848588B" w14:textId="77777777" w:rsidR="00DD2624" w:rsidRPr="0065536E" w:rsidRDefault="00DD2624" w:rsidP="00B8784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val="en-GB" w:eastAsia="sr-Latn-RS"/>
        </w:rPr>
      </w:pPr>
      <w:r w:rsidRPr="0065536E">
        <w:rPr>
          <w:rFonts w:ascii="Tahoma" w:eastAsia="Times New Roman" w:hAnsi="Tahoma" w:cs="Tahoma"/>
          <w:lang w:val="en-GB" w:eastAsia="sr-Latn-RS"/>
        </w:rPr>
        <w:t>Documents available via national databases may be referenced instead of physical submission.</w:t>
      </w:r>
    </w:p>
    <w:p w14:paraId="270BED22" w14:textId="5DC121A1" w:rsidR="00DD2624" w:rsidRPr="0065536E" w:rsidRDefault="00DD2624" w:rsidP="00B87840">
      <w:pPr>
        <w:spacing w:before="120" w:after="120" w:line="240" w:lineRule="auto"/>
        <w:jc w:val="both"/>
        <w:outlineLvl w:val="1"/>
        <w:rPr>
          <w:rFonts w:ascii="Tahoma" w:eastAsia="Times New Roman" w:hAnsi="Tahoma" w:cs="Tahoma"/>
          <w:b/>
          <w:bCs/>
          <w:lang w:val="en-GB" w:eastAsia="sr-Latn-RS"/>
        </w:rPr>
      </w:pPr>
      <w:r w:rsidRPr="0065536E">
        <w:rPr>
          <w:rFonts w:ascii="Tahoma" w:eastAsia="Times New Roman" w:hAnsi="Tahoma" w:cs="Tahoma"/>
          <w:b/>
          <w:bCs/>
          <w:lang w:val="en-GB" w:eastAsia="sr-Latn-RS"/>
        </w:rPr>
        <w:t>Debt to the Union</w:t>
      </w:r>
    </w:p>
    <w:p w14:paraId="0F94F71D" w14:textId="77777777" w:rsidR="00DD2624" w:rsidRPr="0065536E" w:rsidRDefault="00DD2624" w:rsidP="00B87840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val="en-GB" w:eastAsia="sr-Latn-RS"/>
        </w:rPr>
      </w:pPr>
      <w:r w:rsidRPr="0065536E">
        <w:rPr>
          <w:rFonts w:ascii="Tahoma" w:eastAsia="Times New Roman" w:hAnsi="Tahoma" w:cs="Tahoma"/>
          <w:lang w:val="en-GB" w:eastAsia="sr-Latn-RS"/>
        </w:rPr>
        <w:t>Declare that the tenderer and any consortium members do not have an established debt to the EU.</w:t>
      </w:r>
    </w:p>
    <w:p w14:paraId="5FC0F25C" w14:textId="77777777" w:rsidR="00B87840" w:rsidRPr="0065536E" w:rsidRDefault="00B87840" w:rsidP="00B87840">
      <w:pPr>
        <w:jc w:val="both"/>
        <w:rPr>
          <w:rFonts w:ascii="Tahoma" w:eastAsia="Times New Roman" w:hAnsi="Tahoma" w:cs="Tahoma"/>
          <w:b/>
          <w:bCs/>
          <w:lang w:val="en-GB" w:eastAsia="sr-Latn-RS"/>
        </w:rPr>
      </w:pPr>
      <w:r w:rsidRPr="0065536E">
        <w:rPr>
          <w:rFonts w:ascii="Tahoma" w:eastAsia="Times New Roman" w:hAnsi="Tahoma" w:cs="Tahoma"/>
          <w:b/>
          <w:bCs/>
          <w:lang w:val="en-GB" w:eastAsia="sr-Latn-RS"/>
        </w:rPr>
        <w:br w:type="page"/>
      </w:r>
    </w:p>
    <w:p w14:paraId="77F5A8A5" w14:textId="49370B7F" w:rsidR="00DD2624" w:rsidRPr="0065536E" w:rsidRDefault="00DD2624" w:rsidP="00B87840">
      <w:pPr>
        <w:spacing w:before="120" w:after="120" w:line="240" w:lineRule="auto"/>
        <w:jc w:val="both"/>
        <w:outlineLvl w:val="1"/>
        <w:rPr>
          <w:rFonts w:ascii="Tahoma" w:eastAsia="Times New Roman" w:hAnsi="Tahoma" w:cs="Tahoma"/>
          <w:b/>
          <w:bCs/>
          <w:lang w:val="en-GB" w:eastAsia="sr-Latn-RS"/>
        </w:rPr>
      </w:pPr>
      <w:r w:rsidRPr="0065536E">
        <w:rPr>
          <w:rFonts w:ascii="Tahoma" w:eastAsia="Times New Roman" w:hAnsi="Tahoma" w:cs="Tahoma"/>
          <w:b/>
          <w:bCs/>
          <w:lang w:val="en-GB" w:eastAsia="sr-Latn-RS"/>
        </w:rPr>
        <w:lastRenderedPageBreak/>
        <w:t>Statement of Accuracy</w:t>
      </w:r>
    </w:p>
    <w:p w14:paraId="2653C538" w14:textId="77777777" w:rsidR="00DD2624" w:rsidRPr="0065536E" w:rsidRDefault="00DD2624" w:rsidP="00B87840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val="en-GB" w:eastAsia="sr-Latn-RS"/>
        </w:rPr>
      </w:pPr>
      <w:r w:rsidRPr="0065536E">
        <w:rPr>
          <w:rFonts w:ascii="Tahoma" w:eastAsia="Times New Roman" w:hAnsi="Tahoma" w:cs="Tahoma"/>
          <w:lang w:val="en-GB" w:eastAsia="sr-Latn-RS"/>
        </w:rPr>
        <w:t>I confirm that the information provided is true and complete.</w:t>
      </w:r>
    </w:p>
    <w:p w14:paraId="76C1B1CF" w14:textId="77777777" w:rsidR="00DD2624" w:rsidRPr="0065536E" w:rsidRDefault="00DD2624" w:rsidP="00B87840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val="en-GB" w:eastAsia="sr-Latn-RS"/>
        </w:rPr>
      </w:pPr>
      <w:r w:rsidRPr="0065536E">
        <w:rPr>
          <w:rFonts w:ascii="Tahoma" w:eastAsia="Times New Roman" w:hAnsi="Tahoma" w:cs="Tahoma"/>
          <w:lang w:val="en-GB" w:eastAsia="sr-Latn-RS"/>
        </w:rPr>
        <w:t>I understand that false statements may lead to exclusion from the procedure and administrative sanctions.</w:t>
      </w:r>
    </w:p>
    <w:p w14:paraId="7FCF4270" w14:textId="77777777" w:rsidR="00DD2624" w:rsidRPr="0065536E" w:rsidRDefault="00DD2624" w:rsidP="00B87840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val="en-GB" w:eastAsia="sr-Latn-RS"/>
        </w:rPr>
      </w:pPr>
      <w:r w:rsidRPr="0065536E">
        <w:rPr>
          <w:rFonts w:ascii="Tahoma" w:eastAsia="Times New Roman" w:hAnsi="Tahoma" w:cs="Tahoma"/>
          <w:lang w:val="en-GB" w:eastAsia="sr-Latn-RS"/>
        </w:rPr>
        <w:t>I will immediately inform the contracting authority of any changes affecting this declaration.</w:t>
      </w:r>
    </w:p>
    <w:p w14:paraId="4D34C6C9" w14:textId="1819A632" w:rsidR="00DD2624" w:rsidRPr="0065536E" w:rsidRDefault="00DD2624" w:rsidP="00DD2624">
      <w:pPr>
        <w:spacing w:after="0" w:line="240" w:lineRule="auto"/>
        <w:rPr>
          <w:rFonts w:ascii="Tahoma" w:eastAsia="Times New Roman" w:hAnsi="Tahoma" w:cs="Tahoma"/>
          <w:lang w:val="en-GB" w:eastAsia="sr-Latn-RS"/>
        </w:rPr>
      </w:pPr>
    </w:p>
    <w:p w14:paraId="7CBAEFD9" w14:textId="476A3DD1" w:rsidR="00DD2624" w:rsidRPr="0065536E" w:rsidRDefault="00DD2624" w:rsidP="00DD2624">
      <w:pPr>
        <w:spacing w:before="100" w:beforeAutospacing="1" w:after="100" w:afterAutospacing="1" w:line="240" w:lineRule="auto"/>
        <w:rPr>
          <w:rFonts w:ascii="Tahoma" w:eastAsia="Times New Roman" w:hAnsi="Tahoma" w:cs="Tahoma"/>
          <w:lang w:val="en-GB" w:eastAsia="sr-Latn-RS"/>
        </w:rPr>
      </w:pPr>
      <w:r w:rsidRPr="0065536E">
        <w:rPr>
          <w:rFonts w:ascii="Tahoma" w:eastAsia="Times New Roman" w:hAnsi="Tahoma" w:cs="Tahoma"/>
          <w:b/>
          <w:bCs/>
          <w:lang w:val="en-GB" w:eastAsia="sr-Latn-RS"/>
        </w:rPr>
        <w:t>Full Name:</w:t>
      </w:r>
      <w:r w:rsidRPr="0065536E">
        <w:rPr>
          <w:rFonts w:ascii="Tahoma" w:eastAsia="Times New Roman" w:hAnsi="Tahoma" w:cs="Tahoma"/>
          <w:lang w:val="en-GB" w:eastAsia="sr-Latn-RS"/>
        </w:rPr>
        <w:t xml:space="preserve"> _______________________</w:t>
      </w:r>
      <w:r w:rsidRPr="0065536E">
        <w:rPr>
          <w:rFonts w:ascii="Tahoma" w:eastAsia="Times New Roman" w:hAnsi="Tahoma" w:cs="Tahoma"/>
          <w:lang w:val="en-GB" w:eastAsia="sr-Latn-RS"/>
        </w:rPr>
        <w:br/>
      </w:r>
      <w:r w:rsidRPr="0065536E">
        <w:rPr>
          <w:rFonts w:ascii="Tahoma" w:eastAsia="Times New Roman" w:hAnsi="Tahoma" w:cs="Tahoma"/>
          <w:b/>
          <w:bCs/>
          <w:lang w:val="en-GB" w:eastAsia="sr-Latn-RS"/>
        </w:rPr>
        <w:t>Position:</w:t>
      </w:r>
      <w:r w:rsidRPr="0065536E">
        <w:rPr>
          <w:rFonts w:ascii="Tahoma" w:eastAsia="Times New Roman" w:hAnsi="Tahoma" w:cs="Tahoma"/>
          <w:lang w:val="en-GB" w:eastAsia="sr-Latn-RS"/>
        </w:rPr>
        <w:t xml:space="preserve"> _____________</w:t>
      </w:r>
      <w:r w:rsidR="00B87840" w:rsidRPr="0065536E">
        <w:rPr>
          <w:rFonts w:ascii="Tahoma" w:eastAsia="Times New Roman" w:hAnsi="Tahoma" w:cs="Tahoma"/>
          <w:lang w:val="en-GB" w:eastAsia="sr-Latn-RS"/>
        </w:rPr>
        <w:t>__</w:t>
      </w:r>
      <w:r w:rsidRPr="0065536E">
        <w:rPr>
          <w:rFonts w:ascii="Tahoma" w:eastAsia="Times New Roman" w:hAnsi="Tahoma" w:cs="Tahoma"/>
          <w:lang w:val="en-GB" w:eastAsia="sr-Latn-RS"/>
        </w:rPr>
        <w:t>__________</w:t>
      </w:r>
      <w:r w:rsidRPr="0065536E">
        <w:rPr>
          <w:rFonts w:ascii="Tahoma" w:eastAsia="Times New Roman" w:hAnsi="Tahoma" w:cs="Tahoma"/>
          <w:lang w:val="en-GB" w:eastAsia="sr-Latn-RS"/>
        </w:rPr>
        <w:br/>
      </w:r>
      <w:r w:rsidRPr="0065536E">
        <w:rPr>
          <w:rFonts w:ascii="Tahoma" w:eastAsia="Times New Roman" w:hAnsi="Tahoma" w:cs="Tahoma"/>
          <w:b/>
          <w:bCs/>
          <w:lang w:val="en-GB" w:eastAsia="sr-Latn-RS"/>
        </w:rPr>
        <w:t>Signature:</w:t>
      </w:r>
      <w:r w:rsidRPr="0065536E">
        <w:rPr>
          <w:rFonts w:ascii="Tahoma" w:eastAsia="Times New Roman" w:hAnsi="Tahoma" w:cs="Tahoma"/>
          <w:lang w:val="en-GB" w:eastAsia="sr-Latn-RS"/>
        </w:rPr>
        <w:t xml:space="preserve"> _______________________</w:t>
      </w:r>
      <w:r w:rsidRPr="0065536E">
        <w:rPr>
          <w:rFonts w:ascii="Tahoma" w:eastAsia="Times New Roman" w:hAnsi="Tahoma" w:cs="Tahoma"/>
          <w:lang w:val="en-GB" w:eastAsia="sr-Latn-RS"/>
        </w:rPr>
        <w:br/>
      </w:r>
      <w:r w:rsidRPr="0065536E">
        <w:rPr>
          <w:rFonts w:ascii="Tahoma" w:eastAsia="Times New Roman" w:hAnsi="Tahoma" w:cs="Tahoma"/>
          <w:b/>
          <w:bCs/>
          <w:lang w:val="en-GB" w:eastAsia="sr-Latn-RS"/>
        </w:rPr>
        <w:t>Date:</w:t>
      </w:r>
      <w:r w:rsidRPr="0065536E">
        <w:rPr>
          <w:rFonts w:ascii="Tahoma" w:eastAsia="Times New Roman" w:hAnsi="Tahoma" w:cs="Tahoma"/>
          <w:lang w:val="en-GB" w:eastAsia="sr-Latn-RS"/>
        </w:rPr>
        <w:t xml:space="preserve"> ____________________</w:t>
      </w:r>
      <w:r w:rsidR="00B87840" w:rsidRPr="0065536E">
        <w:rPr>
          <w:rFonts w:ascii="Tahoma" w:eastAsia="Times New Roman" w:hAnsi="Tahoma" w:cs="Tahoma"/>
          <w:lang w:val="en-GB" w:eastAsia="sr-Latn-RS"/>
        </w:rPr>
        <w:t>_____</w:t>
      </w:r>
      <w:r w:rsidRPr="0065536E">
        <w:rPr>
          <w:rFonts w:ascii="Tahoma" w:eastAsia="Times New Roman" w:hAnsi="Tahoma" w:cs="Tahoma"/>
          <w:lang w:val="en-GB" w:eastAsia="sr-Latn-RS"/>
        </w:rPr>
        <w:t>___</w:t>
      </w:r>
    </w:p>
    <w:p w14:paraId="3F3CA3E0" w14:textId="77777777" w:rsidR="00A86CC5" w:rsidRPr="0065536E" w:rsidRDefault="00A86CC5" w:rsidP="00DD2624">
      <w:pPr>
        <w:spacing w:before="100" w:beforeAutospacing="1" w:after="100" w:afterAutospacing="1" w:line="240" w:lineRule="auto"/>
        <w:outlineLvl w:val="0"/>
        <w:rPr>
          <w:rFonts w:ascii="Tahoma" w:hAnsi="Tahoma" w:cs="Tahoma"/>
          <w:sz w:val="24"/>
          <w:szCs w:val="24"/>
          <w:lang w:val="en-GB"/>
        </w:rPr>
      </w:pPr>
    </w:p>
    <w:sectPr w:rsidR="00A86CC5" w:rsidRPr="0065536E" w:rsidSect="00B87840">
      <w:foot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9352A" w14:textId="77777777" w:rsidR="00D34604" w:rsidRDefault="00D34604" w:rsidP="00B87840">
      <w:pPr>
        <w:spacing w:after="0" w:line="240" w:lineRule="auto"/>
      </w:pPr>
      <w:r>
        <w:separator/>
      </w:r>
    </w:p>
  </w:endnote>
  <w:endnote w:type="continuationSeparator" w:id="0">
    <w:p w14:paraId="2A768C13" w14:textId="77777777" w:rsidR="00D34604" w:rsidRDefault="00D34604" w:rsidP="00B878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03876473"/>
      <w:docPartObj>
        <w:docPartGallery w:val="Page Numbers (Bottom of Page)"/>
        <w:docPartUnique/>
      </w:docPartObj>
    </w:sdtPr>
    <w:sdtEndPr>
      <w:rPr>
        <w:rFonts w:ascii="Tahoma" w:hAnsi="Tahoma" w:cs="Tahoma"/>
        <w:sz w:val="18"/>
        <w:szCs w:val="18"/>
        <w:lang w:val="en-GB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Tahoma" w:hAnsi="Tahoma" w:cs="Tahoma"/>
            <w:sz w:val="18"/>
            <w:szCs w:val="18"/>
            <w:lang w:val="en-GB"/>
          </w:rPr>
        </w:sdtEndPr>
        <w:sdtContent>
          <w:p w14:paraId="2C6BB7F3" w14:textId="367F14A8" w:rsidR="00B87840" w:rsidRPr="00EC2A67" w:rsidRDefault="00B87840">
            <w:pPr>
              <w:pStyle w:val="Footer"/>
              <w:jc w:val="right"/>
              <w:rPr>
                <w:rFonts w:ascii="Tahoma" w:hAnsi="Tahoma" w:cs="Tahoma"/>
                <w:sz w:val="18"/>
                <w:szCs w:val="18"/>
                <w:lang w:val="en-GB"/>
              </w:rPr>
            </w:pPr>
            <w:r w:rsidRPr="00EC2A67">
              <w:rPr>
                <w:rFonts w:ascii="Tahoma" w:hAnsi="Tahoma" w:cs="Tahoma"/>
                <w:sz w:val="18"/>
                <w:szCs w:val="18"/>
                <w:lang w:val="en-GB"/>
              </w:rPr>
              <w:t xml:space="preserve">Page </w:t>
            </w:r>
            <w:r w:rsidRPr="00EC2A67">
              <w:rPr>
                <w:rFonts w:ascii="Tahoma" w:hAnsi="Tahoma" w:cs="Tahoma"/>
                <w:b/>
                <w:bCs/>
                <w:sz w:val="18"/>
                <w:szCs w:val="18"/>
                <w:lang w:val="en-GB"/>
              </w:rPr>
              <w:fldChar w:fldCharType="begin"/>
            </w:r>
            <w:r w:rsidRPr="00EC2A67">
              <w:rPr>
                <w:rFonts w:ascii="Tahoma" w:hAnsi="Tahoma" w:cs="Tahoma"/>
                <w:b/>
                <w:bCs/>
                <w:sz w:val="18"/>
                <w:szCs w:val="18"/>
                <w:lang w:val="en-GB"/>
              </w:rPr>
              <w:instrText xml:space="preserve"> PAGE </w:instrText>
            </w:r>
            <w:r w:rsidRPr="00EC2A67">
              <w:rPr>
                <w:rFonts w:ascii="Tahoma" w:hAnsi="Tahoma" w:cs="Tahoma"/>
                <w:b/>
                <w:bCs/>
                <w:sz w:val="18"/>
                <w:szCs w:val="18"/>
                <w:lang w:val="en-GB"/>
              </w:rPr>
              <w:fldChar w:fldCharType="separate"/>
            </w:r>
            <w:r w:rsidRPr="00EC2A67">
              <w:rPr>
                <w:rFonts w:ascii="Tahoma" w:hAnsi="Tahoma" w:cs="Tahoma"/>
                <w:b/>
                <w:bCs/>
                <w:noProof/>
                <w:sz w:val="18"/>
                <w:szCs w:val="18"/>
                <w:lang w:val="en-GB"/>
              </w:rPr>
              <w:t>2</w:t>
            </w:r>
            <w:r w:rsidRPr="00EC2A67">
              <w:rPr>
                <w:rFonts w:ascii="Tahoma" w:hAnsi="Tahoma" w:cs="Tahoma"/>
                <w:b/>
                <w:bCs/>
                <w:sz w:val="18"/>
                <w:szCs w:val="18"/>
                <w:lang w:val="en-GB"/>
              </w:rPr>
              <w:fldChar w:fldCharType="end"/>
            </w:r>
            <w:r w:rsidRPr="00EC2A67">
              <w:rPr>
                <w:rFonts w:ascii="Tahoma" w:hAnsi="Tahoma" w:cs="Tahoma"/>
                <w:sz w:val="18"/>
                <w:szCs w:val="18"/>
                <w:lang w:val="en-GB"/>
              </w:rPr>
              <w:t xml:space="preserve"> of </w:t>
            </w:r>
            <w:r w:rsidRPr="00EC2A67">
              <w:rPr>
                <w:rFonts w:ascii="Tahoma" w:hAnsi="Tahoma" w:cs="Tahoma"/>
                <w:b/>
                <w:bCs/>
                <w:sz w:val="18"/>
                <w:szCs w:val="18"/>
                <w:lang w:val="en-GB"/>
              </w:rPr>
              <w:fldChar w:fldCharType="begin"/>
            </w:r>
            <w:r w:rsidRPr="00EC2A67">
              <w:rPr>
                <w:rFonts w:ascii="Tahoma" w:hAnsi="Tahoma" w:cs="Tahoma"/>
                <w:b/>
                <w:bCs/>
                <w:sz w:val="18"/>
                <w:szCs w:val="18"/>
                <w:lang w:val="en-GB"/>
              </w:rPr>
              <w:instrText xml:space="preserve"> NUMPAGES  </w:instrText>
            </w:r>
            <w:r w:rsidRPr="00EC2A67">
              <w:rPr>
                <w:rFonts w:ascii="Tahoma" w:hAnsi="Tahoma" w:cs="Tahoma"/>
                <w:b/>
                <w:bCs/>
                <w:sz w:val="18"/>
                <w:szCs w:val="18"/>
                <w:lang w:val="en-GB"/>
              </w:rPr>
              <w:fldChar w:fldCharType="separate"/>
            </w:r>
            <w:r w:rsidRPr="00EC2A67">
              <w:rPr>
                <w:rFonts w:ascii="Tahoma" w:hAnsi="Tahoma" w:cs="Tahoma"/>
                <w:b/>
                <w:bCs/>
                <w:noProof/>
                <w:sz w:val="18"/>
                <w:szCs w:val="18"/>
                <w:lang w:val="en-GB"/>
              </w:rPr>
              <w:t>2</w:t>
            </w:r>
            <w:r w:rsidRPr="00EC2A67">
              <w:rPr>
                <w:rFonts w:ascii="Tahoma" w:hAnsi="Tahoma" w:cs="Tahoma"/>
                <w:b/>
                <w:bCs/>
                <w:sz w:val="18"/>
                <w:szCs w:val="18"/>
                <w:lang w:val="en-GB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A4BC8" w14:textId="77777777" w:rsidR="00D34604" w:rsidRDefault="00D34604" w:rsidP="00B87840">
      <w:pPr>
        <w:spacing w:after="0" w:line="240" w:lineRule="auto"/>
      </w:pPr>
      <w:r>
        <w:separator/>
      </w:r>
    </w:p>
  </w:footnote>
  <w:footnote w:type="continuationSeparator" w:id="0">
    <w:p w14:paraId="38847EFE" w14:textId="77777777" w:rsidR="00D34604" w:rsidRDefault="00D34604" w:rsidP="00B878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6F199F"/>
    <w:multiLevelType w:val="multilevel"/>
    <w:tmpl w:val="5F8E2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7F1BCF"/>
    <w:multiLevelType w:val="multilevel"/>
    <w:tmpl w:val="F8AA1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FE02EE1"/>
    <w:multiLevelType w:val="multilevel"/>
    <w:tmpl w:val="5784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8D31332"/>
    <w:multiLevelType w:val="multilevel"/>
    <w:tmpl w:val="35E05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66224BE"/>
    <w:multiLevelType w:val="multilevel"/>
    <w:tmpl w:val="8F761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C3C433A"/>
    <w:multiLevelType w:val="multilevel"/>
    <w:tmpl w:val="84F4E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9C60C60"/>
    <w:multiLevelType w:val="multilevel"/>
    <w:tmpl w:val="D8E08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57125541">
    <w:abstractNumId w:val="6"/>
  </w:num>
  <w:num w:numId="2" w16cid:durableId="590116337">
    <w:abstractNumId w:val="0"/>
  </w:num>
  <w:num w:numId="3" w16cid:durableId="899441822">
    <w:abstractNumId w:val="5"/>
  </w:num>
  <w:num w:numId="4" w16cid:durableId="73165616">
    <w:abstractNumId w:val="4"/>
  </w:num>
  <w:num w:numId="5" w16cid:durableId="1347756920">
    <w:abstractNumId w:val="2"/>
  </w:num>
  <w:num w:numId="6" w16cid:durableId="1512531074">
    <w:abstractNumId w:val="3"/>
  </w:num>
  <w:num w:numId="7" w16cid:durableId="5806042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624"/>
    <w:rsid w:val="0013502C"/>
    <w:rsid w:val="001A3DF0"/>
    <w:rsid w:val="00326450"/>
    <w:rsid w:val="005052C8"/>
    <w:rsid w:val="00517551"/>
    <w:rsid w:val="005C362E"/>
    <w:rsid w:val="0065536E"/>
    <w:rsid w:val="00933B4D"/>
    <w:rsid w:val="00A22B03"/>
    <w:rsid w:val="00A45247"/>
    <w:rsid w:val="00A86CC5"/>
    <w:rsid w:val="00B55E9E"/>
    <w:rsid w:val="00B72B8F"/>
    <w:rsid w:val="00B87840"/>
    <w:rsid w:val="00B935AB"/>
    <w:rsid w:val="00D02D74"/>
    <w:rsid w:val="00D34604"/>
    <w:rsid w:val="00DD2624"/>
    <w:rsid w:val="00E358E6"/>
    <w:rsid w:val="00EC2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5028A"/>
  <w15:chartTrackingRefBased/>
  <w15:docId w15:val="{BB6750A4-CA36-4B14-8C02-90404F5B5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DD26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sr-Latn-RS"/>
    </w:rPr>
  </w:style>
  <w:style w:type="paragraph" w:styleId="Heading2">
    <w:name w:val="heading 2"/>
    <w:basedOn w:val="Normal"/>
    <w:link w:val="Heading2Char"/>
    <w:uiPriority w:val="9"/>
    <w:qFormat/>
    <w:rsid w:val="00DD262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2624"/>
    <w:rPr>
      <w:rFonts w:ascii="Times New Roman" w:eastAsia="Times New Roman" w:hAnsi="Times New Roman" w:cs="Times New Roman"/>
      <w:b/>
      <w:bCs/>
      <w:kern w:val="36"/>
      <w:sz w:val="48"/>
      <w:szCs w:val="48"/>
      <w:lang w:eastAsia="sr-Latn-RS"/>
    </w:rPr>
  </w:style>
  <w:style w:type="character" w:customStyle="1" w:styleId="Heading2Char">
    <w:name w:val="Heading 2 Char"/>
    <w:basedOn w:val="DefaultParagraphFont"/>
    <w:link w:val="Heading2"/>
    <w:uiPriority w:val="9"/>
    <w:rsid w:val="00DD2624"/>
    <w:rPr>
      <w:rFonts w:ascii="Times New Roman" w:eastAsia="Times New Roman" w:hAnsi="Times New Roman" w:cs="Times New Roman"/>
      <w:b/>
      <w:bCs/>
      <w:sz w:val="36"/>
      <w:szCs w:val="36"/>
      <w:lang w:eastAsia="sr-Latn-RS"/>
    </w:rPr>
  </w:style>
  <w:style w:type="character" w:styleId="Strong">
    <w:name w:val="Strong"/>
    <w:basedOn w:val="DefaultParagraphFont"/>
    <w:uiPriority w:val="22"/>
    <w:qFormat/>
    <w:rsid w:val="00DD2624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DD26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r-Latn-RS"/>
    </w:rPr>
  </w:style>
  <w:style w:type="paragraph" w:styleId="Header">
    <w:name w:val="header"/>
    <w:basedOn w:val="Normal"/>
    <w:link w:val="HeaderChar"/>
    <w:uiPriority w:val="99"/>
    <w:unhideWhenUsed/>
    <w:rsid w:val="00DD2624"/>
    <w:pPr>
      <w:tabs>
        <w:tab w:val="center" w:pos="4320"/>
        <w:tab w:val="right" w:pos="8640"/>
      </w:tabs>
      <w:spacing w:after="240" w:line="240" w:lineRule="auto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DD2624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Default">
    <w:name w:val="Default"/>
    <w:rsid w:val="00DD262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8784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78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Stanislava Lincevski</dc:creator>
  <cp:keywords/>
  <dc:description/>
  <cp:lastModifiedBy>Proaktiv</cp:lastModifiedBy>
  <cp:revision>7</cp:revision>
  <dcterms:created xsi:type="dcterms:W3CDTF">2026-03-23T09:15:00Z</dcterms:created>
  <dcterms:modified xsi:type="dcterms:W3CDTF">2026-09-03T20:49:00Z</dcterms:modified>
</cp:coreProperties>
</file>